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64F" w:rsidRPr="002B264F" w:rsidRDefault="002B264F" w:rsidP="002B264F">
      <w:pPr>
        <w:widowControl w:val="0"/>
        <w:ind w:firstLine="567"/>
        <w:jc w:val="right"/>
        <w:rPr>
          <w:sz w:val="24"/>
          <w:szCs w:val="24"/>
        </w:rPr>
      </w:pPr>
      <w:r w:rsidRPr="002B264F">
        <w:rPr>
          <w:sz w:val="24"/>
          <w:szCs w:val="24"/>
        </w:rPr>
        <w:t xml:space="preserve">Приложение </w:t>
      </w:r>
    </w:p>
    <w:p w:rsidR="002B264F" w:rsidRPr="002B264F" w:rsidRDefault="002B264F" w:rsidP="002B264F">
      <w:pPr>
        <w:widowControl w:val="0"/>
        <w:ind w:firstLine="567"/>
        <w:jc w:val="right"/>
        <w:rPr>
          <w:sz w:val="24"/>
          <w:szCs w:val="24"/>
        </w:rPr>
      </w:pPr>
      <w:r w:rsidRPr="002B264F">
        <w:rPr>
          <w:sz w:val="24"/>
          <w:szCs w:val="24"/>
        </w:rPr>
        <w:t xml:space="preserve">к постановлению администрации МР «Печора» </w:t>
      </w:r>
    </w:p>
    <w:p w:rsidR="002B264F" w:rsidRPr="002B264F" w:rsidRDefault="00354FC1" w:rsidP="002B264F">
      <w:pPr>
        <w:widowControl w:val="0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6875E6">
        <w:rPr>
          <w:sz w:val="24"/>
          <w:szCs w:val="24"/>
        </w:rPr>
        <w:t xml:space="preserve">27 </w:t>
      </w:r>
      <w:r w:rsidR="00E5324C">
        <w:rPr>
          <w:sz w:val="24"/>
          <w:szCs w:val="24"/>
        </w:rPr>
        <w:t>января</w:t>
      </w:r>
      <w:r w:rsidR="00D243F7">
        <w:rPr>
          <w:sz w:val="24"/>
          <w:szCs w:val="24"/>
        </w:rPr>
        <w:t xml:space="preserve"> 202</w:t>
      </w:r>
      <w:r w:rsidR="00E5324C">
        <w:rPr>
          <w:sz w:val="24"/>
          <w:szCs w:val="24"/>
        </w:rPr>
        <w:t>6</w:t>
      </w:r>
      <w:r>
        <w:rPr>
          <w:sz w:val="24"/>
          <w:szCs w:val="24"/>
        </w:rPr>
        <w:t xml:space="preserve"> г. №</w:t>
      </w:r>
      <w:r w:rsidR="00453AE3">
        <w:rPr>
          <w:sz w:val="24"/>
          <w:szCs w:val="24"/>
        </w:rPr>
        <w:t xml:space="preserve"> </w:t>
      </w:r>
      <w:r w:rsidR="006875E6">
        <w:rPr>
          <w:sz w:val="24"/>
          <w:szCs w:val="24"/>
        </w:rPr>
        <w:t>57</w:t>
      </w:r>
      <w:bookmarkStart w:id="0" w:name="_GoBack"/>
      <w:bookmarkEnd w:id="0"/>
      <w:r w:rsidR="009506DA">
        <w:rPr>
          <w:sz w:val="24"/>
          <w:szCs w:val="24"/>
        </w:rPr>
        <w:t xml:space="preserve"> </w:t>
      </w:r>
    </w:p>
    <w:p w:rsidR="002B264F" w:rsidRPr="002B264F" w:rsidRDefault="002B264F" w:rsidP="002B264F">
      <w:pPr>
        <w:widowControl w:val="0"/>
        <w:ind w:firstLine="567"/>
        <w:jc w:val="right"/>
        <w:rPr>
          <w:sz w:val="24"/>
          <w:szCs w:val="24"/>
        </w:rPr>
      </w:pPr>
    </w:p>
    <w:p w:rsidR="002B264F" w:rsidRPr="002B264F" w:rsidRDefault="002B264F" w:rsidP="002B264F">
      <w:pPr>
        <w:widowControl w:val="0"/>
        <w:ind w:firstLine="567"/>
        <w:jc w:val="center"/>
        <w:rPr>
          <w:sz w:val="24"/>
          <w:szCs w:val="24"/>
        </w:rPr>
      </w:pPr>
      <w:r w:rsidRPr="002B264F">
        <w:rPr>
          <w:sz w:val="24"/>
          <w:szCs w:val="24"/>
        </w:rPr>
        <w:t xml:space="preserve">Изменения, вносимые в постановление администрации </w:t>
      </w:r>
    </w:p>
    <w:p w:rsidR="002B264F" w:rsidRPr="002B264F" w:rsidRDefault="002B264F" w:rsidP="002B264F">
      <w:pPr>
        <w:widowControl w:val="0"/>
        <w:ind w:firstLine="567"/>
        <w:jc w:val="center"/>
        <w:rPr>
          <w:sz w:val="24"/>
          <w:szCs w:val="24"/>
        </w:rPr>
      </w:pPr>
      <w:r w:rsidRPr="002B264F">
        <w:rPr>
          <w:sz w:val="24"/>
          <w:szCs w:val="24"/>
        </w:rPr>
        <w:t xml:space="preserve">муниципального района «Печора» от 31.12.2019 г. № 1668 </w:t>
      </w:r>
    </w:p>
    <w:p w:rsidR="002B264F" w:rsidRPr="002B264F" w:rsidRDefault="002B264F" w:rsidP="002B264F">
      <w:pPr>
        <w:widowControl w:val="0"/>
        <w:ind w:firstLine="567"/>
        <w:jc w:val="center"/>
        <w:rPr>
          <w:sz w:val="24"/>
          <w:szCs w:val="24"/>
        </w:rPr>
      </w:pPr>
      <w:r w:rsidRPr="002B264F">
        <w:rPr>
          <w:sz w:val="24"/>
          <w:szCs w:val="24"/>
        </w:rPr>
        <w:t>«Об утверждении муниципальной программы МО МР «Печора»</w:t>
      </w:r>
    </w:p>
    <w:p w:rsidR="002B264F" w:rsidRDefault="002B264F" w:rsidP="002B264F">
      <w:pPr>
        <w:widowControl w:val="0"/>
        <w:ind w:firstLine="567"/>
        <w:jc w:val="center"/>
        <w:rPr>
          <w:sz w:val="24"/>
          <w:szCs w:val="24"/>
        </w:rPr>
      </w:pPr>
      <w:r w:rsidRPr="002B264F">
        <w:rPr>
          <w:sz w:val="24"/>
          <w:szCs w:val="24"/>
        </w:rPr>
        <w:t xml:space="preserve">«Развитие агропромышленного комплекса» </w:t>
      </w:r>
    </w:p>
    <w:p w:rsidR="002B264F" w:rsidRDefault="002B264F" w:rsidP="002B264F">
      <w:pPr>
        <w:widowControl w:val="0"/>
        <w:ind w:firstLine="567"/>
        <w:rPr>
          <w:sz w:val="24"/>
          <w:szCs w:val="24"/>
        </w:rPr>
      </w:pPr>
    </w:p>
    <w:p w:rsidR="002B264F" w:rsidRDefault="002B264F" w:rsidP="0048417E">
      <w:pPr>
        <w:widowControl w:val="0"/>
        <w:ind w:right="-2" w:firstLine="56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E67876">
        <w:rPr>
          <w:sz w:val="24"/>
          <w:szCs w:val="24"/>
        </w:rPr>
        <w:t xml:space="preserve"> В приложении 1 к поста</w:t>
      </w:r>
      <w:r w:rsidR="005457FB">
        <w:rPr>
          <w:sz w:val="24"/>
          <w:szCs w:val="24"/>
        </w:rPr>
        <w:t>новлению администрации МР «Печора» в паспорте му</w:t>
      </w:r>
      <w:r w:rsidR="000B4E47">
        <w:rPr>
          <w:sz w:val="24"/>
          <w:szCs w:val="24"/>
        </w:rPr>
        <w:t>ниципальной программы позици</w:t>
      </w:r>
      <w:r w:rsidR="00530AAB">
        <w:rPr>
          <w:sz w:val="24"/>
          <w:szCs w:val="24"/>
        </w:rPr>
        <w:t>ю</w:t>
      </w:r>
      <w:r w:rsidR="000B4E47">
        <w:rPr>
          <w:sz w:val="24"/>
          <w:szCs w:val="24"/>
        </w:rPr>
        <w:t xml:space="preserve"> </w:t>
      </w:r>
      <w:r w:rsidR="005457FB">
        <w:rPr>
          <w:sz w:val="24"/>
          <w:szCs w:val="24"/>
        </w:rPr>
        <w:t>10 изложить в следующей редакции:</w:t>
      </w:r>
    </w:p>
    <w:p w:rsidR="00D243F7" w:rsidRDefault="005457FB" w:rsidP="002B264F">
      <w:pPr>
        <w:widowControl w:val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« 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59"/>
        <w:gridCol w:w="1275"/>
        <w:gridCol w:w="724"/>
        <w:gridCol w:w="725"/>
        <w:gridCol w:w="725"/>
        <w:gridCol w:w="724"/>
        <w:gridCol w:w="725"/>
        <w:gridCol w:w="725"/>
        <w:gridCol w:w="724"/>
        <w:gridCol w:w="725"/>
        <w:gridCol w:w="725"/>
      </w:tblGrid>
      <w:tr w:rsidR="0057041C" w:rsidRPr="00C37F40" w:rsidTr="0057041C">
        <w:trPr>
          <w:trHeight w:val="495"/>
          <w:tblCellSpacing w:w="5" w:type="nil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41C" w:rsidRPr="0057041C" w:rsidRDefault="0057041C" w:rsidP="00D243F7">
            <w:pPr>
              <w:rPr>
                <w:rFonts w:eastAsia="Batang"/>
                <w:sz w:val="16"/>
                <w:szCs w:val="16"/>
              </w:rPr>
            </w:pPr>
            <w:r w:rsidRPr="0057041C">
              <w:rPr>
                <w:rFonts w:eastAsia="Batang"/>
                <w:sz w:val="16"/>
                <w:szCs w:val="16"/>
              </w:rPr>
              <w:t>Объемы финансирования муниципальной программы</w:t>
            </w:r>
          </w:p>
          <w:p w:rsidR="0057041C" w:rsidRPr="0057041C" w:rsidRDefault="0057041C" w:rsidP="00D243F7">
            <w:pPr>
              <w:rPr>
                <w:rFonts w:eastAsia="Batang"/>
                <w:sz w:val="16"/>
                <w:szCs w:val="16"/>
              </w:rPr>
            </w:pPr>
          </w:p>
          <w:p w:rsidR="0057041C" w:rsidRPr="0057041C" w:rsidRDefault="0057041C" w:rsidP="00D243F7">
            <w:pPr>
              <w:rPr>
                <w:rFonts w:eastAsia="Batang"/>
                <w:sz w:val="16"/>
                <w:szCs w:val="16"/>
              </w:rPr>
            </w:pP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 xml:space="preserve">Общий объем финансирования составляет  </w:t>
            </w:r>
            <w:r w:rsidR="00E5324C">
              <w:rPr>
                <w:sz w:val="16"/>
                <w:szCs w:val="16"/>
              </w:rPr>
              <w:t>2 22</w:t>
            </w:r>
            <w:r>
              <w:rPr>
                <w:sz w:val="16"/>
                <w:szCs w:val="16"/>
              </w:rPr>
              <w:t>6</w:t>
            </w:r>
            <w:r w:rsidRPr="0057041C">
              <w:rPr>
                <w:sz w:val="16"/>
                <w:szCs w:val="16"/>
              </w:rPr>
              <w:t>,4 тыс. рублей, в том числе по источникам финансирования и годам реализации:</w:t>
            </w:r>
          </w:p>
        </w:tc>
      </w:tr>
      <w:tr w:rsidR="0057041C" w:rsidRPr="00C37F40" w:rsidTr="0057041C">
        <w:tblPrEx>
          <w:tblCellSpacing w:w="0" w:type="nil"/>
          <w:tblLook w:val="04A0" w:firstRow="1" w:lastRow="0" w:firstColumn="1" w:lastColumn="0" w:noHBand="0" w:noVBand="1"/>
        </w:tblPrEx>
        <w:trPr>
          <w:trHeight w:val="506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D243F7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1C" w:rsidRPr="0057041C" w:rsidRDefault="0057041C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Источник финансирования</w:t>
            </w:r>
          </w:p>
        </w:tc>
        <w:tc>
          <w:tcPr>
            <w:tcW w:w="65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1C" w:rsidRPr="0057041C" w:rsidRDefault="0057041C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Объем финансирования (тыс. рублей)</w:t>
            </w:r>
          </w:p>
        </w:tc>
      </w:tr>
      <w:tr w:rsidR="0057041C" w:rsidTr="0057041C">
        <w:tblPrEx>
          <w:tblCellSpacing w:w="0" w:type="nil"/>
          <w:tblLook w:val="04A0" w:firstRow="1" w:lastRow="0" w:firstColumn="1" w:lastColumn="0" w:noHBand="0" w:noVBand="1"/>
        </w:tblPrEx>
        <w:trPr>
          <w:trHeight w:val="311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D243F7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1C" w:rsidRPr="0057041C" w:rsidRDefault="0057041C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Всего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2020 год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2021 год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2022 год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2023 год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2024 год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2025 год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2026 год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E46D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2027 год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8</w:t>
            </w:r>
            <w:r w:rsidRPr="0057041C">
              <w:rPr>
                <w:sz w:val="16"/>
                <w:szCs w:val="16"/>
              </w:rPr>
              <w:t xml:space="preserve"> год</w:t>
            </w:r>
          </w:p>
        </w:tc>
      </w:tr>
      <w:tr w:rsidR="0057041C" w:rsidTr="0057041C">
        <w:tblPrEx>
          <w:tblCellSpacing w:w="0" w:type="nil"/>
          <w:tblLook w:val="04A0" w:firstRow="1" w:lastRow="0" w:firstColumn="1" w:lastColumn="0" w:noHBand="0" w:noVBand="1"/>
        </w:tblPrEx>
        <w:trPr>
          <w:trHeight w:val="303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D243F7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1C" w:rsidRPr="0057041C" w:rsidRDefault="00E5324C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2 22</w:t>
            </w:r>
            <w:r w:rsidR="0057041C">
              <w:rPr>
                <w:sz w:val="16"/>
                <w:szCs w:val="16"/>
              </w:rPr>
              <w:t>6</w:t>
            </w:r>
            <w:r w:rsidR="0057041C" w:rsidRPr="0057041C">
              <w:rPr>
                <w:sz w:val="16"/>
                <w:szCs w:val="16"/>
              </w:rPr>
              <w:t>,4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770,2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406,2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E5324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  <w:r w:rsidR="0057041C" w:rsidRPr="0057041C">
              <w:rPr>
                <w:sz w:val="16"/>
                <w:szCs w:val="16"/>
              </w:rPr>
              <w:t>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E46D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</w:tr>
      <w:tr w:rsidR="0057041C" w:rsidRPr="00C37F40" w:rsidTr="0057041C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D243F7">
            <w:pPr>
              <w:rPr>
                <w:sz w:val="16"/>
                <w:szCs w:val="16"/>
              </w:rPr>
            </w:pPr>
          </w:p>
        </w:tc>
        <w:tc>
          <w:tcPr>
            <w:tcW w:w="779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57041C" w:rsidRPr="0057041C" w:rsidRDefault="0057041C" w:rsidP="00D243F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бюджет МО МР «Печора»</w:t>
            </w:r>
          </w:p>
        </w:tc>
      </w:tr>
      <w:tr w:rsidR="0057041C" w:rsidTr="0057041C">
        <w:tblPrEx>
          <w:tblCellSpacing w:w="0" w:type="nil"/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D243F7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1C" w:rsidRPr="0057041C" w:rsidRDefault="00E46DAB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46DAB">
              <w:rPr>
                <w:sz w:val="16"/>
                <w:szCs w:val="16"/>
              </w:rPr>
              <w:t>2 226,4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770,2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406,2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E5324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  <w:r w:rsidR="0057041C" w:rsidRPr="0057041C">
              <w:rPr>
                <w:sz w:val="16"/>
                <w:szCs w:val="16"/>
              </w:rPr>
              <w:t>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</w:tr>
      <w:tr w:rsidR="0057041C" w:rsidRPr="00B0105C" w:rsidTr="0057041C">
        <w:tblPrEx>
          <w:tblCellSpacing w:w="0" w:type="nil"/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D243F7">
            <w:pPr>
              <w:rPr>
                <w:sz w:val="16"/>
                <w:szCs w:val="16"/>
              </w:rPr>
            </w:pPr>
          </w:p>
        </w:tc>
        <w:tc>
          <w:tcPr>
            <w:tcW w:w="779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Объем финансирования муниципальной программы за счет средств бюджета МО МР «Печора» на период 2028 - 2030 гг. планируется на уровне 202</w:t>
            </w:r>
            <w:r>
              <w:rPr>
                <w:sz w:val="16"/>
                <w:szCs w:val="16"/>
              </w:rPr>
              <w:t>8</w:t>
            </w:r>
            <w:r w:rsidRPr="0057041C">
              <w:rPr>
                <w:sz w:val="16"/>
                <w:szCs w:val="16"/>
              </w:rPr>
              <w:t xml:space="preserve"> года</w:t>
            </w:r>
          </w:p>
        </w:tc>
      </w:tr>
    </w:tbl>
    <w:p w:rsidR="005457FB" w:rsidRDefault="005457FB" w:rsidP="002B264F">
      <w:pPr>
        <w:widowControl w:val="0"/>
        <w:ind w:firstLine="567"/>
        <w:rPr>
          <w:sz w:val="24"/>
          <w:szCs w:val="24"/>
        </w:rPr>
      </w:pPr>
    </w:p>
    <w:p w:rsidR="005457FB" w:rsidRDefault="005457FB" w:rsidP="005457FB">
      <w:pPr>
        <w:widowControl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530AAB" w:rsidRPr="00530AAB">
        <w:rPr>
          <w:sz w:val="24"/>
          <w:szCs w:val="24"/>
        </w:rPr>
        <w:t>»</w:t>
      </w:r>
    </w:p>
    <w:p w:rsidR="005457FB" w:rsidRDefault="005457FB" w:rsidP="00E66F0F">
      <w:pPr>
        <w:widowControl w:val="0"/>
        <w:ind w:firstLine="567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2. В приложении 1 к постановлению администрации муниципального района» Печора» в паспорте подпрограммы «</w:t>
      </w:r>
      <w:r w:rsidRPr="00DC19C1">
        <w:rPr>
          <w:rFonts w:eastAsia="Calibri"/>
          <w:sz w:val="24"/>
          <w:szCs w:val="24"/>
        </w:rPr>
        <w:t>Развитие сельского хозяйства</w:t>
      </w:r>
      <w:r w:rsidR="000B4E47">
        <w:rPr>
          <w:rFonts w:eastAsia="Calibri"/>
          <w:sz w:val="24"/>
          <w:szCs w:val="24"/>
        </w:rPr>
        <w:t>» позици</w:t>
      </w:r>
      <w:r w:rsidR="00530AAB">
        <w:rPr>
          <w:rFonts w:eastAsia="Calibri"/>
          <w:sz w:val="24"/>
          <w:szCs w:val="24"/>
        </w:rPr>
        <w:t>ю</w:t>
      </w:r>
      <w:r w:rsidR="000B4E47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8 изложить в следующей редакции:</w:t>
      </w:r>
    </w:p>
    <w:p w:rsidR="005457FB" w:rsidRDefault="005457FB" w:rsidP="00E66F0F">
      <w:pPr>
        <w:widowControl w:val="0"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275"/>
        <w:gridCol w:w="724"/>
        <w:gridCol w:w="725"/>
        <w:gridCol w:w="724"/>
        <w:gridCol w:w="725"/>
        <w:gridCol w:w="724"/>
        <w:gridCol w:w="725"/>
        <w:gridCol w:w="724"/>
        <w:gridCol w:w="725"/>
        <w:gridCol w:w="725"/>
      </w:tblGrid>
      <w:tr w:rsidR="0057041C" w:rsidRPr="000B4AE3" w:rsidTr="0057041C">
        <w:trPr>
          <w:trHeight w:val="469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41C" w:rsidRPr="0057041C" w:rsidRDefault="0057041C" w:rsidP="005457FB">
            <w:pPr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Объемы финансирования подпрограммы</w:t>
            </w:r>
          </w:p>
          <w:p w:rsidR="0057041C" w:rsidRPr="0057041C" w:rsidRDefault="0057041C" w:rsidP="005457FB">
            <w:pPr>
              <w:rPr>
                <w:sz w:val="16"/>
                <w:szCs w:val="16"/>
              </w:rPr>
            </w:pPr>
          </w:p>
        </w:tc>
        <w:tc>
          <w:tcPr>
            <w:tcW w:w="7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 xml:space="preserve">Общий объем финансирования подпрограммы составляет  </w:t>
            </w:r>
            <w:r w:rsidR="00E5324C">
              <w:rPr>
                <w:sz w:val="16"/>
                <w:szCs w:val="16"/>
              </w:rPr>
              <w:t>1 30</w:t>
            </w:r>
            <w:r>
              <w:rPr>
                <w:sz w:val="16"/>
                <w:szCs w:val="16"/>
              </w:rPr>
              <w:t>1</w:t>
            </w:r>
            <w:r w:rsidRPr="0057041C">
              <w:rPr>
                <w:sz w:val="16"/>
                <w:szCs w:val="16"/>
              </w:rPr>
              <w:t>,0 тыс. рублей, в том числе по источникам финансирования и годам реализации:</w:t>
            </w:r>
          </w:p>
        </w:tc>
      </w:tr>
      <w:tr w:rsidR="0057041C" w:rsidRPr="000B4AE3" w:rsidTr="0057041C">
        <w:tblPrEx>
          <w:tblCellSpacing w:w="0" w:type="nil"/>
          <w:tblLook w:val="04A0" w:firstRow="1" w:lastRow="0" w:firstColumn="1" w:lastColumn="0" w:noHBand="0" w:noVBand="1"/>
        </w:tblPrEx>
        <w:trPr>
          <w:trHeight w:val="50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5457FB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1C" w:rsidRPr="0057041C" w:rsidRDefault="0057041C" w:rsidP="005457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Источник финансирования</w:t>
            </w:r>
          </w:p>
        </w:tc>
        <w:tc>
          <w:tcPr>
            <w:tcW w:w="65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1C" w:rsidRPr="0057041C" w:rsidRDefault="0057041C" w:rsidP="005457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Объем финансирования (тыс. рублей)</w:t>
            </w:r>
          </w:p>
        </w:tc>
      </w:tr>
      <w:tr w:rsidR="0057041C" w:rsidRPr="000B4AE3" w:rsidTr="0057041C">
        <w:tblPrEx>
          <w:tblCellSpacing w:w="0" w:type="nil"/>
          <w:tblLook w:val="04A0" w:firstRow="1" w:lastRow="0" w:firstColumn="1" w:lastColumn="0" w:noHBand="0" w:noVBand="1"/>
        </w:tblPrEx>
        <w:trPr>
          <w:trHeight w:val="49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5457FB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1C" w:rsidRPr="0057041C" w:rsidRDefault="0057041C" w:rsidP="005457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Всего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2020 год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2021 год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2022 год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2023 год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2024 год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2025 год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2026 год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Default="0057041C" w:rsidP="0057041C">
            <w:pPr>
              <w:widowControl w:val="0"/>
              <w:autoSpaceDE w:val="0"/>
              <w:autoSpaceDN w:val="0"/>
              <w:adjustRightInd w:val="0"/>
              <w:ind w:left="-104" w:firstLine="10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</w:t>
            </w:r>
          </w:p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ind w:left="-104" w:firstLine="10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r w:rsidRPr="0057041C">
              <w:rPr>
                <w:sz w:val="16"/>
                <w:szCs w:val="16"/>
              </w:rPr>
              <w:t>од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Default="0057041C" w:rsidP="0057041C">
            <w:pPr>
              <w:widowControl w:val="0"/>
              <w:autoSpaceDE w:val="0"/>
              <w:autoSpaceDN w:val="0"/>
              <w:adjustRightInd w:val="0"/>
              <w:ind w:left="-104" w:firstLine="10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</w:t>
            </w:r>
          </w:p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ind w:left="-104" w:firstLine="10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r w:rsidRPr="0057041C">
              <w:rPr>
                <w:sz w:val="16"/>
                <w:szCs w:val="16"/>
              </w:rPr>
              <w:t>од</w:t>
            </w:r>
          </w:p>
        </w:tc>
      </w:tr>
      <w:tr w:rsidR="0057041C" w:rsidRPr="000B4AE3" w:rsidTr="0057041C">
        <w:tblPrEx>
          <w:tblCellSpacing w:w="0" w:type="nil"/>
          <w:tblLook w:val="04A0" w:firstRow="1" w:lastRow="0" w:firstColumn="1" w:lastColumn="0" w:noHBand="0" w:noVBand="1"/>
        </w:tblPrEx>
        <w:trPr>
          <w:trHeight w:val="13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5457FB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1C" w:rsidRPr="0057041C" w:rsidRDefault="00E5324C" w:rsidP="005457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1 30</w:t>
            </w:r>
            <w:r w:rsidR="0057041C">
              <w:rPr>
                <w:sz w:val="16"/>
                <w:szCs w:val="16"/>
              </w:rPr>
              <w:t>1</w:t>
            </w:r>
            <w:r w:rsidR="0057041C" w:rsidRPr="0057041C">
              <w:rPr>
                <w:sz w:val="16"/>
                <w:szCs w:val="16"/>
              </w:rPr>
              <w:t>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91,0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E5324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  <w:r w:rsidR="0057041C" w:rsidRPr="0057041C">
              <w:rPr>
                <w:sz w:val="16"/>
                <w:szCs w:val="16"/>
              </w:rPr>
              <w:t>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120,0</w:t>
            </w:r>
          </w:p>
        </w:tc>
      </w:tr>
      <w:tr w:rsidR="0057041C" w:rsidRPr="000B4AE3" w:rsidTr="0057041C">
        <w:tblPrEx>
          <w:tblCellSpacing w:w="0" w:type="nil"/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5457FB">
            <w:pPr>
              <w:rPr>
                <w:sz w:val="16"/>
                <w:szCs w:val="16"/>
              </w:rPr>
            </w:pPr>
          </w:p>
        </w:tc>
        <w:tc>
          <w:tcPr>
            <w:tcW w:w="7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1C" w:rsidRPr="0057041C" w:rsidRDefault="0057041C" w:rsidP="005457F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бюджет МО МР «Печора»</w:t>
            </w:r>
          </w:p>
        </w:tc>
      </w:tr>
      <w:tr w:rsidR="0057041C" w:rsidRPr="000B4AE3" w:rsidTr="0057041C">
        <w:tblPrEx>
          <w:tblCellSpacing w:w="0" w:type="nil"/>
          <w:tblLook w:val="04A0" w:firstRow="1" w:lastRow="0" w:firstColumn="1" w:lastColumn="0" w:noHBand="0" w:noVBand="1"/>
        </w:tblPrEx>
        <w:trPr>
          <w:trHeight w:val="187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5457FB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1C" w:rsidRPr="0057041C" w:rsidRDefault="00E46DAB" w:rsidP="005457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46DAB">
              <w:rPr>
                <w:sz w:val="16"/>
                <w:szCs w:val="16"/>
              </w:rPr>
              <w:t>1 301,0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1C" w:rsidRPr="0057041C" w:rsidRDefault="0057041C" w:rsidP="005457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1C" w:rsidRPr="0057041C" w:rsidRDefault="0057041C" w:rsidP="005457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91,0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1C" w:rsidRPr="0057041C" w:rsidRDefault="0057041C" w:rsidP="005457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1C" w:rsidRPr="0057041C" w:rsidRDefault="0057041C" w:rsidP="005457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1C" w:rsidRPr="0057041C" w:rsidRDefault="0057041C" w:rsidP="005457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1C" w:rsidRPr="0057041C" w:rsidRDefault="0057041C" w:rsidP="005457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1C" w:rsidRPr="0057041C" w:rsidRDefault="00E5324C" w:rsidP="00E532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  <w:r w:rsidR="0057041C" w:rsidRPr="0057041C">
              <w:rPr>
                <w:sz w:val="16"/>
                <w:szCs w:val="16"/>
              </w:rPr>
              <w:t>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1C" w:rsidRPr="0057041C" w:rsidRDefault="0057041C" w:rsidP="005457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1C" w:rsidRPr="0057041C" w:rsidRDefault="0057041C" w:rsidP="005457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120,0</w:t>
            </w:r>
          </w:p>
        </w:tc>
      </w:tr>
      <w:tr w:rsidR="0057041C" w:rsidRPr="000B4AE3" w:rsidTr="0057041C">
        <w:tblPrEx>
          <w:tblCellSpacing w:w="0" w:type="nil"/>
          <w:tblLook w:val="04A0" w:firstRow="1" w:lastRow="0" w:firstColumn="1" w:lastColumn="0" w:noHBand="0" w:noVBand="1"/>
        </w:tblPrEx>
        <w:trPr>
          <w:trHeight w:val="187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457FB">
            <w:pPr>
              <w:rPr>
                <w:sz w:val="16"/>
                <w:szCs w:val="16"/>
              </w:rPr>
            </w:pPr>
          </w:p>
        </w:tc>
        <w:tc>
          <w:tcPr>
            <w:tcW w:w="7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Объем финансирования муниципальной программы за счет средств бюджета МО МР «Печора» на период 2028 - 2030 гг. планируется на уровне 202</w:t>
            </w:r>
            <w:r>
              <w:rPr>
                <w:sz w:val="16"/>
                <w:szCs w:val="16"/>
              </w:rPr>
              <w:t>8</w:t>
            </w:r>
            <w:r w:rsidRPr="0057041C">
              <w:rPr>
                <w:sz w:val="16"/>
                <w:szCs w:val="16"/>
              </w:rPr>
              <w:t xml:space="preserve"> года</w:t>
            </w:r>
          </w:p>
        </w:tc>
      </w:tr>
    </w:tbl>
    <w:p w:rsidR="005457FB" w:rsidRDefault="007C2F87" w:rsidP="007C2F87">
      <w:pPr>
        <w:widowControl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530AAB" w:rsidRPr="00530AAB">
        <w:rPr>
          <w:sz w:val="24"/>
          <w:szCs w:val="24"/>
        </w:rPr>
        <w:t>»</w:t>
      </w:r>
    </w:p>
    <w:p w:rsidR="007F1362" w:rsidRDefault="00E55938" w:rsidP="00E55938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7F1362">
        <w:rPr>
          <w:sz w:val="24"/>
          <w:szCs w:val="24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31.12.2019 г. № 1668.</w:t>
      </w:r>
    </w:p>
    <w:p w:rsidR="007F1362" w:rsidRDefault="00E55938" w:rsidP="00E55938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</w:t>
      </w:r>
    </w:p>
    <w:p w:rsidR="007F1362" w:rsidRDefault="007F1362" w:rsidP="007C2F87">
      <w:pPr>
        <w:widowControl w:val="0"/>
        <w:ind w:left="708" w:firstLine="708"/>
        <w:jc w:val="both"/>
        <w:rPr>
          <w:sz w:val="24"/>
          <w:szCs w:val="24"/>
        </w:rPr>
      </w:pPr>
    </w:p>
    <w:p w:rsidR="005457FB" w:rsidRDefault="005457FB" w:rsidP="005457FB">
      <w:pPr>
        <w:widowControl w:val="0"/>
        <w:ind w:firstLine="567"/>
        <w:rPr>
          <w:sz w:val="24"/>
          <w:szCs w:val="24"/>
        </w:rPr>
      </w:pPr>
    </w:p>
    <w:p w:rsidR="005457FB" w:rsidRDefault="005457FB" w:rsidP="005457FB">
      <w:pPr>
        <w:widowControl w:val="0"/>
        <w:ind w:firstLine="567"/>
        <w:rPr>
          <w:sz w:val="24"/>
          <w:szCs w:val="24"/>
        </w:rPr>
      </w:pPr>
    </w:p>
    <w:p w:rsidR="000B4AE3" w:rsidRDefault="000B4AE3" w:rsidP="007C2F87">
      <w:pPr>
        <w:widowControl w:val="0"/>
        <w:rPr>
          <w:sz w:val="24"/>
          <w:szCs w:val="24"/>
        </w:rPr>
      </w:pPr>
    </w:p>
    <w:p w:rsidR="000B4AE3" w:rsidRDefault="000B4AE3" w:rsidP="005457FB">
      <w:pPr>
        <w:widowControl w:val="0"/>
        <w:ind w:firstLine="567"/>
        <w:rPr>
          <w:sz w:val="24"/>
          <w:szCs w:val="24"/>
        </w:rPr>
      </w:pPr>
    </w:p>
    <w:p w:rsidR="002B264F" w:rsidRDefault="002B264F" w:rsidP="00E67876">
      <w:pPr>
        <w:widowControl w:val="0"/>
        <w:rPr>
          <w:sz w:val="26"/>
          <w:szCs w:val="26"/>
        </w:rPr>
      </w:pPr>
    </w:p>
    <w:sectPr w:rsidR="002B264F" w:rsidSect="00BE39E9">
      <w:pgSz w:w="11906" w:h="16838"/>
      <w:pgMar w:top="1134" w:right="851" w:bottom="99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477"/>
    <w:rsid w:val="00007302"/>
    <w:rsid w:val="0002251B"/>
    <w:rsid w:val="000535D8"/>
    <w:rsid w:val="000616E0"/>
    <w:rsid w:val="00062816"/>
    <w:rsid w:val="0008119E"/>
    <w:rsid w:val="0009479C"/>
    <w:rsid w:val="000B4AE3"/>
    <w:rsid w:val="000B4E47"/>
    <w:rsid w:val="000C4FB5"/>
    <w:rsid w:val="000D0A5E"/>
    <w:rsid w:val="000D1881"/>
    <w:rsid w:val="0011404D"/>
    <w:rsid w:val="001148B0"/>
    <w:rsid w:val="00122F2B"/>
    <w:rsid w:val="00144B35"/>
    <w:rsid w:val="00145840"/>
    <w:rsid w:val="00146693"/>
    <w:rsid w:val="001503B9"/>
    <w:rsid w:val="00175A2C"/>
    <w:rsid w:val="001775B3"/>
    <w:rsid w:val="0018112F"/>
    <w:rsid w:val="001917E6"/>
    <w:rsid w:val="001E112F"/>
    <w:rsid w:val="001F29F3"/>
    <w:rsid w:val="00214F68"/>
    <w:rsid w:val="002300C8"/>
    <w:rsid w:val="00240805"/>
    <w:rsid w:val="00254F2D"/>
    <w:rsid w:val="002840E0"/>
    <w:rsid w:val="002A41AC"/>
    <w:rsid w:val="002B2134"/>
    <w:rsid w:val="002B264F"/>
    <w:rsid w:val="002E3F23"/>
    <w:rsid w:val="003037CC"/>
    <w:rsid w:val="003329C9"/>
    <w:rsid w:val="003337C9"/>
    <w:rsid w:val="00354FC1"/>
    <w:rsid w:val="003A45CE"/>
    <w:rsid w:val="003B5A9C"/>
    <w:rsid w:val="003C2AE8"/>
    <w:rsid w:val="003D055D"/>
    <w:rsid w:val="003E32DE"/>
    <w:rsid w:val="003E5039"/>
    <w:rsid w:val="003E7F97"/>
    <w:rsid w:val="00405D63"/>
    <w:rsid w:val="00426576"/>
    <w:rsid w:val="00434E42"/>
    <w:rsid w:val="00446959"/>
    <w:rsid w:val="00453AE3"/>
    <w:rsid w:val="004768B5"/>
    <w:rsid w:val="0048417E"/>
    <w:rsid w:val="004A4756"/>
    <w:rsid w:val="004B25C6"/>
    <w:rsid w:val="004C01DC"/>
    <w:rsid w:val="004C44E8"/>
    <w:rsid w:val="004C65AD"/>
    <w:rsid w:val="004E7F18"/>
    <w:rsid w:val="00514AD2"/>
    <w:rsid w:val="00523F52"/>
    <w:rsid w:val="00530AAB"/>
    <w:rsid w:val="005457FB"/>
    <w:rsid w:val="00553E22"/>
    <w:rsid w:val="0057041C"/>
    <w:rsid w:val="005853D8"/>
    <w:rsid w:val="005912DB"/>
    <w:rsid w:val="005A4618"/>
    <w:rsid w:val="005D3477"/>
    <w:rsid w:val="00604B56"/>
    <w:rsid w:val="00610FA0"/>
    <w:rsid w:val="00645DDE"/>
    <w:rsid w:val="006464DA"/>
    <w:rsid w:val="006467E5"/>
    <w:rsid w:val="0066630B"/>
    <w:rsid w:val="00666C03"/>
    <w:rsid w:val="006848B9"/>
    <w:rsid w:val="006869E1"/>
    <w:rsid w:val="006875E6"/>
    <w:rsid w:val="006D5713"/>
    <w:rsid w:val="006D6F50"/>
    <w:rsid w:val="007173D1"/>
    <w:rsid w:val="00746319"/>
    <w:rsid w:val="0075618E"/>
    <w:rsid w:val="007626BD"/>
    <w:rsid w:val="00793F23"/>
    <w:rsid w:val="007B49C2"/>
    <w:rsid w:val="007C2F87"/>
    <w:rsid w:val="007E1EAE"/>
    <w:rsid w:val="007F1362"/>
    <w:rsid w:val="007F7656"/>
    <w:rsid w:val="00802936"/>
    <w:rsid w:val="00813259"/>
    <w:rsid w:val="008311D2"/>
    <w:rsid w:val="0084392E"/>
    <w:rsid w:val="008460D1"/>
    <w:rsid w:val="0086164D"/>
    <w:rsid w:val="00876448"/>
    <w:rsid w:val="00882655"/>
    <w:rsid w:val="008843D2"/>
    <w:rsid w:val="008C08DB"/>
    <w:rsid w:val="008D4678"/>
    <w:rsid w:val="009005F9"/>
    <w:rsid w:val="00902A3A"/>
    <w:rsid w:val="00910CB3"/>
    <w:rsid w:val="00917887"/>
    <w:rsid w:val="00927313"/>
    <w:rsid w:val="0092786F"/>
    <w:rsid w:val="00942981"/>
    <w:rsid w:val="009434EE"/>
    <w:rsid w:val="009506DA"/>
    <w:rsid w:val="00965F90"/>
    <w:rsid w:val="009675B0"/>
    <w:rsid w:val="00970215"/>
    <w:rsid w:val="009A64C9"/>
    <w:rsid w:val="009B2651"/>
    <w:rsid w:val="009C0BDE"/>
    <w:rsid w:val="009C6283"/>
    <w:rsid w:val="00A22B3D"/>
    <w:rsid w:val="00A3650B"/>
    <w:rsid w:val="00A7250C"/>
    <w:rsid w:val="00A77042"/>
    <w:rsid w:val="00AB0DAA"/>
    <w:rsid w:val="00AF313C"/>
    <w:rsid w:val="00B0105C"/>
    <w:rsid w:val="00B40EE1"/>
    <w:rsid w:val="00B42A02"/>
    <w:rsid w:val="00B70EAB"/>
    <w:rsid w:val="00BA05B6"/>
    <w:rsid w:val="00BA3FA9"/>
    <w:rsid w:val="00BA547C"/>
    <w:rsid w:val="00BB1CEF"/>
    <w:rsid w:val="00BD099C"/>
    <w:rsid w:val="00BD19F6"/>
    <w:rsid w:val="00BD5A26"/>
    <w:rsid w:val="00BE39E9"/>
    <w:rsid w:val="00BF714F"/>
    <w:rsid w:val="00C31993"/>
    <w:rsid w:val="00C32967"/>
    <w:rsid w:val="00C52C28"/>
    <w:rsid w:val="00C709CA"/>
    <w:rsid w:val="00C731D1"/>
    <w:rsid w:val="00C92C2B"/>
    <w:rsid w:val="00CA5E88"/>
    <w:rsid w:val="00CB0F87"/>
    <w:rsid w:val="00CF0C6E"/>
    <w:rsid w:val="00CF2662"/>
    <w:rsid w:val="00D1751A"/>
    <w:rsid w:val="00D2376A"/>
    <w:rsid w:val="00D243F7"/>
    <w:rsid w:val="00D610CD"/>
    <w:rsid w:val="00D8717F"/>
    <w:rsid w:val="00DB6162"/>
    <w:rsid w:val="00DC19C1"/>
    <w:rsid w:val="00DD2303"/>
    <w:rsid w:val="00DE01A9"/>
    <w:rsid w:val="00E02807"/>
    <w:rsid w:val="00E1523A"/>
    <w:rsid w:val="00E23B57"/>
    <w:rsid w:val="00E46DAB"/>
    <w:rsid w:val="00E513C9"/>
    <w:rsid w:val="00E5324C"/>
    <w:rsid w:val="00E55938"/>
    <w:rsid w:val="00E5616F"/>
    <w:rsid w:val="00E5674E"/>
    <w:rsid w:val="00E64E05"/>
    <w:rsid w:val="00E66F0F"/>
    <w:rsid w:val="00E67876"/>
    <w:rsid w:val="00E7143E"/>
    <w:rsid w:val="00E73C0C"/>
    <w:rsid w:val="00E74D47"/>
    <w:rsid w:val="00E77FBC"/>
    <w:rsid w:val="00E8342D"/>
    <w:rsid w:val="00EA303F"/>
    <w:rsid w:val="00EC06ED"/>
    <w:rsid w:val="00EC7189"/>
    <w:rsid w:val="00F1722B"/>
    <w:rsid w:val="00F6744D"/>
    <w:rsid w:val="00FB6C48"/>
    <w:rsid w:val="00FE2B9D"/>
    <w:rsid w:val="00FF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Cell">
    <w:name w:val="ConsPlusCell"/>
    <w:uiPriority w:val="99"/>
    <w:rsid w:val="005D34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840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semiHidden/>
    <w:unhideWhenUsed/>
    <w:rsid w:val="002840E0"/>
    <w:rPr>
      <w:color w:val="0000FF"/>
      <w:u w:val="single"/>
    </w:rPr>
  </w:style>
  <w:style w:type="paragraph" w:customStyle="1" w:styleId="ConsPlusTitle">
    <w:name w:val="ConsPlusTitle"/>
    <w:rsid w:val="00BE39E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Cell">
    <w:name w:val="ConsPlusCell"/>
    <w:uiPriority w:val="99"/>
    <w:rsid w:val="005D34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840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semiHidden/>
    <w:unhideWhenUsed/>
    <w:rsid w:val="002840E0"/>
    <w:rPr>
      <w:color w:val="0000FF"/>
      <w:u w:val="single"/>
    </w:rPr>
  </w:style>
  <w:style w:type="paragraph" w:customStyle="1" w:styleId="ConsPlusTitle">
    <w:name w:val="ConsPlusTitle"/>
    <w:rsid w:val="00BE39E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5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9D653-4C43-4DE1-A99E-655BC0A36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Федорова</dc:creator>
  <cp:lastModifiedBy>Пользователь</cp:lastModifiedBy>
  <cp:revision>306</cp:revision>
  <cp:lastPrinted>2026-01-29T08:45:00Z</cp:lastPrinted>
  <dcterms:created xsi:type="dcterms:W3CDTF">2018-09-26T06:35:00Z</dcterms:created>
  <dcterms:modified xsi:type="dcterms:W3CDTF">2026-02-03T13:05:00Z</dcterms:modified>
</cp:coreProperties>
</file>